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B41" w:rsidRDefault="001A61A1" w:rsidP="00756BC6">
      <w:pPr>
        <w:shd w:val="clear" w:color="auto" w:fill="FFFFFF"/>
        <w:spacing w:after="225" w:line="240" w:lineRule="auto"/>
        <w:jc w:val="center"/>
        <w:outlineLvl w:val="0"/>
        <w:rPr>
          <w:rFonts w:ascii="Helvetica" w:eastAsia="Times New Roman" w:hAnsi="Helvetica" w:cs="Helvetica"/>
          <w:b/>
          <w:bCs/>
          <w:color w:val="333333"/>
          <w:kern w:val="36"/>
          <w:sz w:val="48"/>
          <w:szCs w:val="48"/>
        </w:rPr>
      </w:pPr>
      <w:r>
        <w:rPr>
          <w:noProof/>
        </w:rPr>
        <w:drawing>
          <wp:inline distT="0" distB="0" distL="0" distR="0" wp14:anchorId="783EE299" wp14:editId="4CFE6ED0">
            <wp:extent cx="1900191" cy="2824951"/>
            <wp:effectExtent l="0" t="0" r="5080" b="0"/>
            <wp:docPr id="2" name="Picture 2" descr="Not Fried Chicken 2.5 oz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t Fried Chicken 2.5 oz ba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95460" cy="2966585"/>
                    </a:xfrm>
                    <a:prstGeom prst="rect">
                      <a:avLst/>
                    </a:prstGeom>
                    <a:noFill/>
                    <a:ln>
                      <a:noFill/>
                    </a:ln>
                  </pic:spPr>
                </pic:pic>
              </a:graphicData>
            </a:graphic>
          </wp:inline>
        </w:drawing>
      </w:r>
      <w:r>
        <w:rPr>
          <w:noProof/>
        </w:rPr>
        <w:drawing>
          <wp:inline distT="0" distB="0" distL="0" distR="0" wp14:anchorId="125B2BC3" wp14:editId="024ABB0B">
            <wp:extent cx="2118360" cy="2824480"/>
            <wp:effectExtent l="0" t="0" r="0" b="0"/>
            <wp:docPr id="7" name="Picture 7" descr="Life is Peachy Tre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ife is Peachy Treat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18599" cy="2824799"/>
                    </a:xfrm>
                    <a:prstGeom prst="rect">
                      <a:avLst/>
                    </a:prstGeom>
                    <a:noFill/>
                    <a:ln>
                      <a:noFill/>
                    </a:ln>
                  </pic:spPr>
                </pic:pic>
              </a:graphicData>
            </a:graphic>
          </wp:inline>
        </w:drawing>
      </w:r>
      <w:r>
        <w:rPr>
          <w:noProof/>
        </w:rPr>
        <w:drawing>
          <wp:inline distT="0" distB="0" distL="0" distR="0" wp14:anchorId="14F2B6C3" wp14:editId="1ECC2EAB">
            <wp:extent cx="1935480" cy="2106447"/>
            <wp:effectExtent l="0" t="0" r="7620" b="8255"/>
            <wp:docPr id="4" name="Picture 4" descr="64 oz bucket, Not Fried Chic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4 oz bucket, Not Fried Chick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69881" cy="2143887"/>
                    </a:xfrm>
                    <a:prstGeom prst="rect">
                      <a:avLst/>
                    </a:prstGeom>
                    <a:noFill/>
                    <a:ln>
                      <a:noFill/>
                    </a:ln>
                  </pic:spPr>
                </pic:pic>
              </a:graphicData>
            </a:graphic>
          </wp:inline>
        </w:drawing>
      </w:r>
    </w:p>
    <w:p w:rsidR="00756BC6" w:rsidRPr="00756BC6" w:rsidRDefault="00756BC6" w:rsidP="00756BC6">
      <w:pPr>
        <w:shd w:val="clear" w:color="auto" w:fill="FFFFFF"/>
        <w:spacing w:after="225" w:line="240" w:lineRule="auto"/>
        <w:jc w:val="center"/>
        <w:outlineLvl w:val="0"/>
        <w:rPr>
          <w:rFonts w:ascii="Helvetica" w:eastAsia="Times New Roman" w:hAnsi="Helvetica" w:cs="Helvetica"/>
          <w:b/>
          <w:bCs/>
          <w:color w:val="333333"/>
          <w:kern w:val="36"/>
          <w:sz w:val="32"/>
          <w:szCs w:val="32"/>
        </w:rPr>
      </w:pPr>
      <w:r w:rsidRPr="00756BC6">
        <w:rPr>
          <w:rFonts w:ascii="Helvetica" w:eastAsia="Times New Roman" w:hAnsi="Helvetica" w:cs="Helvetica"/>
          <w:b/>
          <w:bCs/>
          <w:color w:val="333333"/>
          <w:kern w:val="36"/>
          <w:sz w:val="32"/>
          <w:szCs w:val="32"/>
        </w:rPr>
        <w:t xml:space="preserve">Life Raft Treats </w:t>
      </w:r>
      <w:proofErr w:type="gramStart"/>
      <w:r w:rsidRPr="00756BC6">
        <w:rPr>
          <w:rFonts w:ascii="Helvetica" w:eastAsia="Times New Roman" w:hAnsi="Helvetica" w:cs="Helvetica"/>
          <w:b/>
          <w:bCs/>
          <w:color w:val="333333"/>
          <w:kern w:val="36"/>
          <w:sz w:val="32"/>
          <w:szCs w:val="32"/>
        </w:rPr>
        <w:t>has</w:t>
      </w:r>
      <w:proofErr w:type="gramEnd"/>
      <w:r w:rsidRPr="00756BC6">
        <w:rPr>
          <w:rFonts w:ascii="Helvetica" w:eastAsia="Times New Roman" w:hAnsi="Helvetica" w:cs="Helvetica"/>
          <w:b/>
          <w:bCs/>
          <w:color w:val="333333"/>
          <w:kern w:val="36"/>
          <w:sz w:val="32"/>
          <w:szCs w:val="32"/>
        </w:rPr>
        <w:t xml:space="preserve"> Expanded their Recalls of Ice Cream Products, Not Fried Chicken And Life Is Peachy, Due to Possible Listeria Monocytogenes Contamination</w:t>
      </w:r>
    </w:p>
    <w:p w:rsidR="00756BC6" w:rsidRPr="00756BC6" w:rsidRDefault="00756BC6" w:rsidP="00756BC6">
      <w:pPr>
        <w:shd w:val="clear" w:color="auto" w:fill="FFFFFF"/>
        <w:spacing w:before="100" w:beforeAutospacing="1" w:after="100" w:afterAutospacing="1" w:line="240" w:lineRule="auto"/>
        <w:outlineLvl w:val="1"/>
        <w:rPr>
          <w:rFonts w:ascii="Helvetica" w:eastAsia="Times New Roman" w:hAnsi="Helvetica" w:cs="Helvetica"/>
          <w:b/>
          <w:bCs/>
          <w:color w:val="333333"/>
          <w:spacing w:val="8"/>
          <w:sz w:val="28"/>
          <w:szCs w:val="28"/>
        </w:rPr>
      </w:pPr>
      <w:r w:rsidRPr="00756BC6">
        <w:rPr>
          <w:rFonts w:ascii="Helvetica" w:eastAsia="Times New Roman" w:hAnsi="Helvetica" w:cs="Helvetica"/>
          <w:b/>
          <w:bCs/>
          <w:color w:val="333333"/>
          <w:spacing w:val="8"/>
          <w:sz w:val="28"/>
          <w:szCs w:val="28"/>
        </w:rPr>
        <w:t>Company Announcement</w:t>
      </w:r>
    </w:p>
    <w:p w:rsidR="001A61A1" w:rsidRDefault="001A61A1" w:rsidP="00756BC6">
      <w:pPr>
        <w:shd w:val="clear" w:color="auto" w:fill="FFFFFF"/>
        <w:spacing w:before="100" w:beforeAutospacing="1" w:after="100" w:afterAutospacing="1" w:line="240" w:lineRule="auto"/>
        <w:rPr>
          <w:rFonts w:eastAsia="Times New Roman" w:cstheme="minorHAnsi"/>
          <w:color w:val="333333"/>
        </w:rPr>
        <w:sectPr w:rsidR="001A61A1">
          <w:pgSz w:w="12240" w:h="15840"/>
          <w:pgMar w:top="1440" w:right="1440" w:bottom="1440" w:left="1440" w:header="720" w:footer="720" w:gutter="0"/>
          <w:cols w:space="720"/>
          <w:docGrid w:linePitch="360"/>
        </w:sectPr>
      </w:pPr>
    </w:p>
    <w:p w:rsidR="001A61A1" w:rsidRPr="00756BC6" w:rsidRDefault="00756BC6" w:rsidP="00756BC6">
      <w:pPr>
        <w:shd w:val="clear" w:color="auto" w:fill="FFFFFF"/>
        <w:spacing w:before="100" w:beforeAutospacing="1" w:after="100" w:afterAutospacing="1" w:line="240" w:lineRule="auto"/>
        <w:rPr>
          <w:rFonts w:eastAsia="Times New Roman" w:cstheme="minorHAnsi"/>
          <w:color w:val="333333"/>
        </w:rPr>
      </w:pPr>
      <w:r w:rsidRPr="00756BC6">
        <w:rPr>
          <w:rFonts w:eastAsia="Times New Roman" w:cstheme="minorHAnsi"/>
          <w:color w:val="333333"/>
        </w:rPr>
        <w:t>Angel Powell</w:t>
      </w:r>
      <w:r w:rsidR="001A61A1">
        <w:rPr>
          <w:rFonts w:eastAsia="Times New Roman" w:cstheme="minorHAnsi"/>
          <w:color w:val="333333"/>
        </w:rPr>
        <w:tab/>
      </w:r>
      <w:r w:rsidR="001A61A1">
        <w:rPr>
          <w:rFonts w:eastAsia="Times New Roman" w:cstheme="minorHAnsi"/>
          <w:color w:val="333333"/>
        </w:rPr>
        <w:tab/>
      </w:r>
      <w:r w:rsidR="001A61A1">
        <w:rPr>
          <w:rFonts w:eastAsia="Times New Roman" w:cstheme="minorHAnsi"/>
          <w:color w:val="333333"/>
        </w:rPr>
        <w:tab/>
      </w:r>
      <w:r w:rsidR="001A61A1">
        <w:rPr>
          <w:rFonts w:eastAsia="Times New Roman" w:cstheme="minorHAnsi"/>
          <w:color w:val="333333"/>
        </w:rPr>
        <w:tab/>
      </w:r>
      <w:proofErr w:type="spellStart"/>
      <w:r w:rsidR="001A61A1">
        <w:rPr>
          <w:rFonts w:eastAsia="Times New Roman" w:cstheme="minorHAnsi"/>
          <w:color w:val="333333"/>
        </w:rPr>
        <w:t>Kelen</w:t>
      </w:r>
      <w:proofErr w:type="spellEnd"/>
      <w:r w:rsidR="001A61A1">
        <w:rPr>
          <w:rFonts w:eastAsia="Times New Roman" w:cstheme="minorHAnsi"/>
          <w:color w:val="333333"/>
        </w:rPr>
        <w:t xml:space="preserve"> Settle</w:t>
      </w:r>
      <w:r w:rsidR="001A61A1">
        <w:rPr>
          <w:rFonts w:eastAsia="Times New Roman" w:cstheme="minorHAnsi"/>
          <w:color w:val="333333"/>
        </w:rPr>
        <w:tab/>
      </w:r>
      <w:r w:rsidR="001A61A1">
        <w:rPr>
          <w:rFonts w:eastAsia="Times New Roman" w:cstheme="minorHAnsi"/>
          <w:color w:val="333333"/>
        </w:rPr>
        <w:tab/>
      </w:r>
      <w:r w:rsidR="001A61A1">
        <w:rPr>
          <w:rFonts w:eastAsia="Times New Roman" w:cstheme="minorHAnsi"/>
          <w:color w:val="333333"/>
        </w:rPr>
        <w:tab/>
      </w:r>
      <w:r w:rsidR="001A61A1">
        <w:rPr>
          <w:rFonts w:eastAsia="Times New Roman" w:cstheme="minorHAnsi"/>
          <w:color w:val="333333"/>
        </w:rPr>
        <w:tab/>
        <w:t>Kerry Welch</w:t>
      </w:r>
      <w:r w:rsidRPr="00756BC6">
        <w:rPr>
          <w:rFonts w:eastAsia="Times New Roman" w:cstheme="minorHAnsi"/>
          <w:color w:val="333333"/>
        </w:rPr>
        <w:br/>
      </w:r>
      <w:hyperlink r:id="rId7" w:history="1">
        <w:r w:rsidRPr="00EF5B41">
          <w:rPr>
            <w:rFonts w:eastAsia="Times New Roman" w:cstheme="minorHAnsi"/>
            <w:color w:val="007CBA"/>
            <w:u w:val="single"/>
          </w:rPr>
          <w:t>angel@southcitypr.com</w:t>
        </w:r>
      </w:hyperlink>
      <w:r w:rsidR="001A61A1">
        <w:rPr>
          <w:rFonts w:eastAsia="Times New Roman" w:cstheme="minorHAnsi"/>
          <w:color w:val="333333"/>
        </w:rPr>
        <w:t xml:space="preserve">               </w:t>
      </w:r>
      <w:r w:rsidR="001A61A1">
        <w:rPr>
          <w:rFonts w:eastAsia="Times New Roman" w:cstheme="minorHAnsi"/>
          <w:color w:val="333333"/>
        </w:rPr>
        <w:tab/>
      </w:r>
      <w:hyperlink r:id="rId8" w:history="1">
        <w:r w:rsidR="001A61A1" w:rsidRPr="00E14EAB">
          <w:rPr>
            <w:rStyle w:val="Hyperlink"/>
            <w:rFonts w:eastAsia="Times New Roman" w:cstheme="minorHAnsi"/>
          </w:rPr>
          <w:t>kelen@southcitypr.com</w:t>
        </w:r>
      </w:hyperlink>
      <w:r w:rsidR="001A61A1">
        <w:rPr>
          <w:rFonts w:eastAsia="Times New Roman" w:cstheme="minorHAnsi"/>
          <w:color w:val="333333"/>
        </w:rPr>
        <w:tab/>
      </w:r>
      <w:r w:rsidR="001A61A1">
        <w:rPr>
          <w:rFonts w:eastAsia="Times New Roman" w:cstheme="minorHAnsi"/>
          <w:color w:val="333333"/>
        </w:rPr>
        <w:tab/>
      </w:r>
      <w:r w:rsidR="001A61A1">
        <w:rPr>
          <w:rFonts w:eastAsia="Times New Roman" w:cstheme="minorHAnsi"/>
          <w:color w:val="333333"/>
        </w:rPr>
        <w:tab/>
        <w:t>kerry@southcitypr.com</w:t>
      </w:r>
      <w:r w:rsidRPr="00756BC6">
        <w:rPr>
          <w:rFonts w:eastAsia="Times New Roman" w:cstheme="minorHAnsi"/>
          <w:color w:val="333333"/>
        </w:rPr>
        <w:br/>
        <w:t>843-822-2252</w:t>
      </w:r>
      <w:r w:rsidR="001A61A1">
        <w:rPr>
          <w:rFonts w:eastAsia="Times New Roman" w:cstheme="minorHAnsi"/>
          <w:color w:val="333333"/>
        </w:rPr>
        <w:tab/>
      </w:r>
      <w:r w:rsidR="001A61A1">
        <w:rPr>
          <w:rFonts w:eastAsia="Times New Roman" w:cstheme="minorHAnsi"/>
          <w:color w:val="333333"/>
        </w:rPr>
        <w:tab/>
      </w:r>
      <w:r w:rsidR="001A61A1">
        <w:rPr>
          <w:rFonts w:eastAsia="Times New Roman" w:cstheme="minorHAnsi"/>
          <w:color w:val="333333"/>
        </w:rPr>
        <w:tab/>
      </w:r>
      <w:r w:rsidR="001A61A1">
        <w:rPr>
          <w:rFonts w:eastAsia="Times New Roman" w:cstheme="minorHAnsi"/>
          <w:color w:val="333333"/>
        </w:rPr>
        <w:tab/>
        <w:t>843-754-0330</w:t>
      </w:r>
      <w:r w:rsidR="001A61A1">
        <w:rPr>
          <w:rFonts w:eastAsia="Times New Roman" w:cstheme="minorHAnsi"/>
          <w:color w:val="333333"/>
        </w:rPr>
        <w:tab/>
      </w:r>
      <w:r w:rsidR="001A61A1">
        <w:rPr>
          <w:rFonts w:eastAsia="Times New Roman" w:cstheme="minorHAnsi"/>
          <w:color w:val="333333"/>
        </w:rPr>
        <w:tab/>
      </w:r>
      <w:r w:rsidR="001A61A1">
        <w:rPr>
          <w:rFonts w:eastAsia="Times New Roman" w:cstheme="minorHAnsi"/>
          <w:color w:val="333333"/>
        </w:rPr>
        <w:tab/>
      </w:r>
      <w:r w:rsidR="001A61A1">
        <w:rPr>
          <w:rFonts w:eastAsia="Times New Roman" w:cstheme="minorHAnsi"/>
          <w:color w:val="333333"/>
        </w:rPr>
        <w:tab/>
        <w:t>808-429-0548</w:t>
      </w:r>
    </w:p>
    <w:p w:rsidR="00756BC6" w:rsidRPr="00756BC6" w:rsidRDefault="00756BC6" w:rsidP="00756BC6">
      <w:pPr>
        <w:shd w:val="clear" w:color="auto" w:fill="FFFFFF"/>
        <w:spacing w:before="100" w:beforeAutospacing="1" w:after="100" w:afterAutospacing="1" w:line="240" w:lineRule="auto"/>
        <w:rPr>
          <w:rFonts w:eastAsia="Times New Roman" w:cstheme="minorHAnsi"/>
          <w:color w:val="333333"/>
        </w:rPr>
      </w:pPr>
      <w:r w:rsidRPr="00EF5B41">
        <w:rPr>
          <w:rFonts w:eastAsia="Times New Roman" w:cstheme="minorHAnsi"/>
          <w:b/>
          <w:bCs/>
          <w:color w:val="333333"/>
        </w:rPr>
        <w:t>NORTH CHARLESTON, SC – September 19, 2023 –</w:t>
      </w:r>
      <w:r w:rsidRPr="00756BC6">
        <w:rPr>
          <w:rFonts w:eastAsia="Times New Roman" w:cstheme="minorHAnsi"/>
          <w:color w:val="333333"/>
        </w:rPr>
        <w:t> Life Raft Treats is expanding their recall of their Not Fried Chicken 64 oz bucket, Not Fried Chicken 2.5 oz bar UPC 8 60006 18210 6 and Life Is Peachy 6 count box ice cream products, to include the </w:t>
      </w:r>
      <w:r w:rsidRPr="00EF5B41">
        <w:rPr>
          <w:rFonts w:eastAsia="Times New Roman" w:cstheme="minorHAnsi"/>
          <w:b/>
          <w:bCs/>
          <w:color w:val="333333"/>
        </w:rPr>
        <w:t>BEST BY DATES</w:t>
      </w:r>
      <w:r w:rsidRPr="00756BC6">
        <w:rPr>
          <w:rFonts w:eastAsia="Times New Roman" w:cstheme="minorHAnsi"/>
          <w:color w:val="333333"/>
        </w:rPr>
        <w:t> up to and including </w:t>
      </w:r>
      <w:r w:rsidRPr="00EF5B41">
        <w:rPr>
          <w:rFonts w:eastAsia="Times New Roman" w:cstheme="minorHAnsi"/>
          <w:b/>
          <w:bCs/>
          <w:color w:val="333333"/>
        </w:rPr>
        <w:t>AUG 08282024</w:t>
      </w:r>
      <w:r w:rsidRPr="00756BC6">
        <w:rPr>
          <w:rFonts w:eastAsia="Times New Roman" w:cstheme="minorHAnsi"/>
          <w:color w:val="333333"/>
        </w:rPr>
        <w:t> due to a potential contamination of </w:t>
      </w:r>
      <w:r w:rsidRPr="00EF5B41">
        <w:rPr>
          <w:rFonts w:eastAsia="Times New Roman" w:cstheme="minorHAnsi"/>
          <w:i/>
          <w:iCs/>
          <w:color w:val="333333"/>
        </w:rPr>
        <w:t>Listeria monocytogenes</w:t>
      </w:r>
      <w:r w:rsidRPr="00756BC6">
        <w:rPr>
          <w:rFonts w:eastAsia="Times New Roman" w:cstheme="minorHAnsi"/>
          <w:color w:val="333333"/>
        </w:rPr>
        <w:t>. </w:t>
      </w:r>
      <w:r w:rsidRPr="00EF5B41">
        <w:rPr>
          <w:rFonts w:eastAsia="Times New Roman" w:cstheme="minorHAnsi"/>
          <w:i/>
          <w:iCs/>
          <w:color w:val="333333"/>
        </w:rPr>
        <w:t>Listeria monocytogenes</w:t>
      </w:r>
      <w:r w:rsidRPr="00756BC6">
        <w:rPr>
          <w:rFonts w:eastAsia="Times New Roman" w:cstheme="minorHAnsi"/>
          <w:color w:val="333333"/>
        </w:rPr>
        <w:t xml:space="preserve">, an organism which can cause serious and sometimes fatal infections in young children, frail or elderly people, and others with weakened immune systems. Although healthy individuals may suffer only short-term symptoms such as </w:t>
      </w:r>
      <w:r w:rsidRPr="00756BC6">
        <w:rPr>
          <w:rFonts w:eastAsia="Times New Roman" w:cstheme="minorHAnsi"/>
          <w:color w:val="333333"/>
        </w:rPr>
        <w:lastRenderedPageBreak/>
        <w:t>high fever, severe headache, stiffness, nausea, abdominal pain and diarrhea, a </w:t>
      </w:r>
      <w:r w:rsidRPr="00EF5B41">
        <w:rPr>
          <w:rFonts w:eastAsia="Times New Roman" w:cstheme="minorHAnsi"/>
          <w:i/>
          <w:iCs/>
          <w:color w:val="333333"/>
        </w:rPr>
        <w:t>Listeria monocytogenes</w:t>
      </w:r>
      <w:r w:rsidRPr="00756BC6">
        <w:rPr>
          <w:rFonts w:eastAsia="Times New Roman" w:cstheme="minorHAnsi"/>
          <w:color w:val="333333"/>
        </w:rPr>
        <w:t> infection can cause miscarriages and stillbirths among pregnant women.</w:t>
      </w:r>
    </w:p>
    <w:p w:rsidR="00756BC6" w:rsidRPr="00756BC6" w:rsidRDefault="00756BC6" w:rsidP="00756BC6">
      <w:pPr>
        <w:shd w:val="clear" w:color="auto" w:fill="FFFFFF"/>
        <w:spacing w:before="100" w:beforeAutospacing="1" w:after="100" w:afterAutospacing="1" w:line="240" w:lineRule="auto"/>
        <w:rPr>
          <w:rFonts w:eastAsia="Times New Roman" w:cstheme="minorHAnsi"/>
          <w:color w:val="333333"/>
        </w:rPr>
      </w:pPr>
      <w:r w:rsidRPr="00756BC6">
        <w:rPr>
          <w:rFonts w:eastAsia="Times New Roman" w:cstheme="minorHAnsi"/>
          <w:color w:val="333333"/>
        </w:rPr>
        <w:t>On September 18, 2023, the firm was notified by South Carolina Department of Health and Environmental Control (SCDHEC) that they needed to include an additional lot of their Not Fried Chicken ice cream treat which also test positive for </w:t>
      </w:r>
      <w:r w:rsidRPr="00EF5B41">
        <w:rPr>
          <w:rFonts w:eastAsia="Times New Roman" w:cstheme="minorHAnsi"/>
          <w:i/>
          <w:iCs/>
          <w:color w:val="333333"/>
        </w:rPr>
        <w:t>Listeria monocytogenes</w:t>
      </w:r>
      <w:r w:rsidRPr="00756BC6">
        <w:rPr>
          <w:rFonts w:eastAsia="Times New Roman" w:cstheme="minorHAnsi"/>
          <w:color w:val="333333"/>
        </w:rPr>
        <w:t>. The firm also decided to recall their Life Is Peachy Ice Cream treats because both products were manufactured in the same room.</w:t>
      </w:r>
    </w:p>
    <w:p w:rsidR="00756BC6" w:rsidRPr="00756BC6" w:rsidRDefault="00756BC6" w:rsidP="00756BC6">
      <w:pPr>
        <w:shd w:val="clear" w:color="auto" w:fill="FFFFFF"/>
        <w:spacing w:before="100" w:beforeAutospacing="1" w:after="100" w:afterAutospacing="1" w:line="240" w:lineRule="auto"/>
        <w:rPr>
          <w:rFonts w:eastAsia="Times New Roman" w:cstheme="minorHAnsi"/>
          <w:color w:val="333333"/>
        </w:rPr>
      </w:pPr>
      <w:r w:rsidRPr="00756BC6">
        <w:rPr>
          <w:rFonts w:eastAsia="Times New Roman" w:cstheme="minorHAnsi"/>
          <w:color w:val="333333"/>
        </w:rPr>
        <w:t>No illnesses have been reported to date.</w:t>
      </w:r>
    </w:p>
    <w:p w:rsidR="00756BC6" w:rsidRPr="00756BC6" w:rsidRDefault="00756BC6" w:rsidP="0069314B">
      <w:pPr>
        <w:shd w:val="clear" w:color="auto" w:fill="FFFFFF"/>
        <w:spacing w:before="100" w:beforeAutospacing="1" w:after="0" w:line="240" w:lineRule="auto"/>
        <w:rPr>
          <w:rFonts w:eastAsia="Times New Roman" w:cstheme="minorHAnsi"/>
          <w:color w:val="333333"/>
        </w:rPr>
      </w:pPr>
      <w:r w:rsidRPr="00756BC6">
        <w:rPr>
          <w:rFonts w:eastAsia="Times New Roman" w:cstheme="minorHAnsi"/>
          <w:color w:val="333333"/>
        </w:rPr>
        <w:t>Products affected are:</w:t>
      </w:r>
    </w:p>
    <w:tbl>
      <w:tblPr>
        <w:tblW w:w="10401"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3090"/>
        <w:gridCol w:w="2296"/>
        <w:gridCol w:w="2612"/>
        <w:gridCol w:w="2403"/>
      </w:tblGrid>
      <w:tr w:rsidR="00756BC6" w:rsidRPr="00756BC6" w:rsidTr="0069314B">
        <w:trPr>
          <w:trHeight w:val="556"/>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b/>
                <w:bCs/>
              </w:rPr>
            </w:pPr>
            <w:r w:rsidRPr="00756BC6">
              <w:rPr>
                <w:rFonts w:eastAsia="Times New Roman" w:cstheme="minorHAnsi"/>
                <w:b/>
                <w:bCs/>
              </w:rPr>
              <w:t>Product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b/>
                <w:bCs/>
              </w:rPr>
            </w:pPr>
            <w:r w:rsidRPr="00756BC6">
              <w:rPr>
                <w:rFonts w:eastAsia="Times New Roman" w:cstheme="minorHAnsi"/>
                <w:b/>
                <w:bCs/>
              </w:rPr>
              <w:t>Product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b/>
                <w:bCs/>
              </w:rPr>
            </w:pPr>
            <w:r w:rsidRPr="00756BC6">
              <w:rPr>
                <w:rFonts w:eastAsia="Times New Roman" w:cstheme="minorHAnsi"/>
                <w:b/>
                <w:bCs/>
              </w:rPr>
              <w:t>UPC</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b/>
                <w:bCs/>
              </w:rPr>
            </w:pPr>
            <w:r w:rsidRPr="00756BC6">
              <w:rPr>
                <w:rFonts w:eastAsia="Times New Roman" w:cstheme="minorHAnsi"/>
                <w:b/>
                <w:bCs/>
              </w:rPr>
              <w:t xml:space="preserve">Use </w:t>
            </w:r>
            <w:proofErr w:type="gramStart"/>
            <w:r w:rsidRPr="00756BC6">
              <w:rPr>
                <w:rFonts w:eastAsia="Times New Roman" w:cstheme="minorHAnsi"/>
                <w:b/>
                <w:bCs/>
              </w:rPr>
              <w:t>By</w:t>
            </w:r>
            <w:proofErr w:type="gramEnd"/>
            <w:r w:rsidRPr="00756BC6">
              <w:rPr>
                <w:rFonts w:eastAsia="Times New Roman" w:cstheme="minorHAnsi"/>
                <w:b/>
                <w:bCs/>
              </w:rPr>
              <w:t xml:space="preserve"> Dates</w:t>
            </w:r>
          </w:p>
        </w:tc>
      </w:tr>
      <w:tr w:rsidR="00756BC6" w:rsidRPr="00756BC6" w:rsidTr="0069314B">
        <w:trPr>
          <w:trHeight w:val="1322"/>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LIFE RAFT TREATS</w:t>
            </w:r>
            <w:r w:rsidRPr="00756BC6">
              <w:rPr>
                <w:rFonts w:eastAsia="Times New Roman" w:cstheme="minorHAnsi"/>
              </w:rPr>
              <w:br/>
              <w:t>LIFE IS PEACHY</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6 COUNT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NO UPC CODE</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Up to and</w:t>
            </w:r>
            <w:r w:rsidRPr="00756BC6">
              <w:rPr>
                <w:rFonts w:eastAsia="Times New Roman" w:cstheme="minorHAnsi"/>
              </w:rPr>
              <w:br/>
              <w:t>including</w:t>
            </w:r>
            <w:r w:rsidRPr="00756BC6">
              <w:rPr>
                <w:rFonts w:eastAsia="Times New Roman" w:cstheme="minorHAnsi"/>
              </w:rPr>
              <w:br/>
              <w:t>BEST BY</w:t>
            </w:r>
            <w:r w:rsidRPr="00756BC6">
              <w:rPr>
                <w:rFonts w:eastAsia="Times New Roman" w:cstheme="minorHAnsi"/>
              </w:rPr>
              <w:br/>
              <w:t>AUG 08282024</w:t>
            </w:r>
          </w:p>
        </w:tc>
      </w:tr>
      <w:tr w:rsidR="00756BC6" w:rsidRPr="00756BC6" w:rsidTr="0069314B">
        <w:trPr>
          <w:trHeight w:val="1333"/>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LIFE RAFT TREATS</w:t>
            </w:r>
            <w:r w:rsidRPr="00756BC6">
              <w:rPr>
                <w:rFonts w:eastAsia="Times New Roman" w:cstheme="minorHAnsi"/>
              </w:rPr>
              <w:br/>
              <w:t>NOT FRIED CHICKEN</w:t>
            </w:r>
            <w:r w:rsidRPr="00756BC6">
              <w:rPr>
                <w:rFonts w:eastAsia="Times New Roman" w:cstheme="minorHAnsi"/>
              </w:rPr>
              <w:br/>
              <w:t>ICE CREAM</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64 OZ BUCKET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NO UPC CODE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Up to and</w:t>
            </w:r>
            <w:r w:rsidRPr="00756BC6">
              <w:rPr>
                <w:rFonts w:eastAsia="Times New Roman" w:cstheme="minorHAnsi"/>
              </w:rPr>
              <w:br/>
              <w:t>including</w:t>
            </w:r>
            <w:r w:rsidRPr="00756BC6">
              <w:rPr>
                <w:rFonts w:eastAsia="Times New Roman" w:cstheme="minorHAnsi"/>
              </w:rPr>
              <w:br/>
              <w:t>BEST BY</w:t>
            </w:r>
            <w:r w:rsidRPr="00756BC6">
              <w:rPr>
                <w:rFonts w:eastAsia="Times New Roman" w:cstheme="minorHAnsi"/>
              </w:rPr>
              <w:br/>
              <w:t>AUG 08282024</w:t>
            </w:r>
          </w:p>
        </w:tc>
      </w:tr>
      <w:tr w:rsidR="00756BC6" w:rsidRPr="00756BC6" w:rsidTr="0069314B">
        <w:trPr>
          <w:trHeight w:val="1161"/>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LIFE RAFT TREATS</w:t>
            </w:r>
            <w:r w:rsidRPr="00756BC6">
              <w:rPr>
                <w:rFonts w:eastAsia="Times New Roman" w:cstheme="minorHAnsi"/>
              </w:rPr>
              <w:br/>
              <w:t>NOT FRIED CHICKEN</w:t>
            </w:r>
            <w:r w:rsidRPr="00756BC6">
              <w:rPr>
                <w:rFonts w:eastAsia="Times New Roman" w:cstheme="minorHAnsi"/>
              </w:rPr>
              <w:br/>
              <w:t>ICE CREAM</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2.5 OZ BAR</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8 60006 18210 6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756BC6" w:rsidRPr="00756BC6" w:rsidRDefault="00756BC6" w:rsidP="00756BC6">
            <w:pPr>
              <w:spacing w:after="300" w:line="240" w:lineRule="auto"/>
              <w:rPr>
                <w:rFonts w:eastAsia="Times New Roman" w:cstheme="minorHAnsi"/>
              </w:rPr>
            </w:pPr>
            <w:r w:rsidRPr="00756BC6">
              <w:rPr>
                <w:rFonts w:eastAsia="Times New Roman" w:cstheme="minorHAnsi"/>
              </w:rPr>
              <w:t>Up to and</w:t>
            </w:r>
            <w:r w:rsidRPr="00756BC6">
              <w:rPr>
                <w:rFonts w:eastAsia="Times New Roman" w:cstheme="minorHAnsi"/>
              </w:rPr>
              <w:br/>
              <w:t>including</w:t>
            </w:r>
            <w:r w:rsidRPr="00756BC6">
              <w:rPr>
                <w:rFonts w:eastAsia="Times New Roman" w:cstheme="minorHAnsi"/>
              </w:rPr>
              <w:br/>
              <w:t>BEST BY</w:t>
            </w:r>
            <w:r w:rsidRPr="00756BC6">
              <w:rPr>
                <w:rFonts w:eastAsia="Times New Roman" w:cstheme="minorHAnsi"/>
              </w:rPr>
              <w:br/>
              <w:t>AUG 08282024</w:t>
            </w:r>
          </w:p>
        </w:tc>
      </w:tr>
    </w:tbl>
    <w:p w:rsidR="00756BC6" w:rsidRPr="00756BC6" w:rsidRDefault="00756BC6" w:rsidP="0069314B">
      <w:pPr>
        <w:shd w:val="clear" w:color="auto" w:fill="FFFFFF"/>
        <w:spacing w:after="100" w:afterAutospacing="1" w:line="240" w:lineRule="auto"/>
        <w:rPr>
          <w:rFonts w:eastAsia="Times New Roman" w:cstheme="minorHAnsi"/>
          <w:color w:val="333333"/>
        </w:rPr>
      </w:pPr>
      <w:r w:rsidRPr="00756BC6">
        <w:rPr>
          <w:rFonts w:eastAsia="Times New Roman" w:cstheme="minorHAnsi"/>
          <w:color w:val="333333"/>
        </w:rPr>
        <w:t>See attached photos for product identification.</w:t>
      </w:r>
    </w:p>
    <w:p w:rsidR="00756BC6" w:rsidRPr="00756BC6" w:rsidRDefault="00756BC6" w:rsidP="00756BC6">
      <w:pPr>
        <w:shd w:val="clear" w:color="auto" w:fill="FFFFFF"/>
        <w:spacing w:beforeAutospacing="1" w:after="0" w:afterAutospacing="1" w:line="240" w:lineRule="auto"/>
        <w:rPr>
          <w:rFonts w:eastAsia="Times New Roman" w:cstheme="minorHAnsi"/>
          <w:color w:val="333333"/>
        </w:rPr>
      </w:pPr>
      <w:r w:rsidRPr="00756BC6">
        <w:rPr>
          <w:rFonts w:eastAsia="Times New Roman" w:cstheme="minorHAnsi"/>
          <w:color w:val="333333"/>
        </w:rPr>
        <w:t>The recalling firm began shipping recalled products on 8/28/2023. These products were packaged in laminated buckets and plastic wrap and shipped via </w:t>
      </w:r>
      <w:hyperlink r:id="rId9" w:history="1">
        <w:r w:rsidRPr="00EF5B41">
          <w:rPr>
            <w:rFonts w:eastAsia="Times New Roman" w:cstheme="minorHAnsi"/>
            <w:color w:val="007CBA"/>
            <w:u w:val="single"/>
          </w:rPr>
          <w:t>www.Goldbelly.com</w:t>
        </w:r>
      </w:hyperlink>
      <w:hyperlink r:id="rId10" w:history="1">
        <w:r w:rsidRPr="00EF5B41">
          <w:rPr>
            <w:rFonts w:eastAsia="Times New Roman" w:cstheme="minorHAnsi"/>
            <w:color w:val="007CBA"/>
            <w:u w:val="single"/>
            <w:bdr w:val="none" w:sz="0" w:space="0" w:color="auto" w:frame="1"/>
          </w:rPr>
          <w:t>External Link Disclaimer</w:t>
        </w:r>
      </w:hyperlink>
      <w:r w:rsidRPr="00756BC6">
        <w:rPr>
          <w:rFonts w:eastAsia="Times New Roman" w:cstheme="minorHAnsi"/>
          <w:color w:val="333333"/>
        </w:rPr>
        <w:t> online directly to consumers located in AL, AR, AZ, CA, CO, CT, DC, DE, FL, GA, IA, ID, IL, IN, KS, KY, LA, MA, MD, MI, MS, MT, NC, ND, NE, NH, NJ, NM, NV, NY, OH, PA, SC, TN, TX, UT, VA, VT, WA &amp; WI.</w:t>
      </w:r>
    </w:p>
    <w:p w:rsidR="00756BC6" w:rsidRPr="00756BC6" w:rsidRDefault="00756BC6" w:rsidP="00756BC6">
      <w:pPr>
        <w:shd w:val="clear" w:color="auto" w:fill="FFFFFF"/>
        <w:spacing w:before="100" w:beforeAutospacing="1" w:after="100" w:afterAutospacing="1" w:line="240" w:lineRule="auto"/>
        <w:rPr>
          <w:rFonts w:eastAsia="Times New Roman" w:cstheme="minorHAnsi"/>
          <w:color w:val="333333"/>
        </w:rPr>
      </w:pPr>
      <w:r w:rsidRPr="00756BC6">
        <w:rPr>
          <w:rFonts w:eastAsia="Times New Roman" w:cstheme="minorHAnsi"/>
          <w:color w:val="333333"/>
        </w:rPr>
        <w:t>Consumers who have purchased these products are urged not to consume them and to return the products to the place of purchase for a full refund or they may discard the product. Consumers with questions may contact the firm via email </w:t>
      </w:r>
      <w:hyperlink r:id="rId11" w:history="1">
        <w:r w:rsidRPr="00EF5B41">
          <w:rPr>
            <w:rFonts w:eastAsia="Times New Roman" w:cstheme="minorHAnsi"/>
            <w:color w:val="007CBA"/>
            <w:u w:val="single"/>
          </w:rPr>
          <w:t>recall@liferafttreats.com</w:t>
        </w:r>
      </w:hyperlink>
      <w:r w:rsidRPr="00756BC6">
        <w:rPr>
          <w:rFonts w:eastAsia="Times New Roman" w:cstheme="minorHAnsi"/>
          <w:color w:val="333333"/>
        </w:rPr>
        <w:t> or telephone us at (843) 695-9806 M-F 9:00 am – 5:00 pm EST.</w:t>
      </w:r>
    </w:p>
    <w:p w:rsidR="00756BC6" w:rsidRPr="00756BC6" w:rsidRDefault="00756BC6" w:rsidP="00756BC6">
      <w:pPr>
        <w:shd w:val="clear" w:color="auto" w:fill="FFFFFF"/>
        <w:spacing w:before="100" w:beforeAutospacing="1" w:after="100" w:afterAutospacing="1" w:line="240" w:lineRule="auto"/>
        <w:rPr>
          <w:rFonts w:eastAsia="Times New Roman" w:cstheme="minorHAnsi"/>
          <w:color w:val="333333"/>
        </w:rPr>
      </w:pPr>
      <w:r w:rsidRPr="00756BC6">
        <w:rPr>
          <w:rFonts w:eastAsia="Times New Roman" w:cstheme="minorHAnsi"/>
          <w:color w:val="333333"/>
        </w:rPr>
        <w:t>This recall is being made with the knowledge of the Food and Drug Administration.</w:t>
      </w:r>
    </w:p>
    <w:p w:rsidR="00C13854" w:rsidRPr="0069314B" w:rsidRDefault="00756BC6" w:rsidP="0069314B">
      <w:pPr>
        <w:shd w:val="clear" w:color="auto" w:fill="FFFFFF"/>
        <w:spacing w:before="100" w:beforeAutospacing="1" w:after="100" w:afterAutospacing="1" w:line="240" w:lineRule="auto"/>
        <w:rPr>
          <w:rFonts w:eastAsia="Times New Roman" w:cstheme="minorHAnsi"/>
          <w:color w:val="333333"/>
        </w:rPr>
      </w:pPr>
      <w:hyperlink r:id="rId12" w:tooltip="Life Raft Treats Recalls Ice Cream Products, Not Fried Chicken And Life Is Peachy, Due to Possible Listeria Monocytogenes Contamination" w:history="1">
        <w:r w:rsidRPr="00EF5B41">
          <w:rPr>
            <w:rFonts w:eastAsia="Times New Roman" w:cstheme="minorHAnsi"/>
            <w:color w:val="007CBA"/>
            <w:u w:val="single"/>
          </w:rPr>
          <w:t>Original Press Release</w:t>
        </w:r>
      </w:hyperlink>
      <w:bookmarkStart w:id="0" w:name="_GoBack"/>
      <w:bookmarkEnd w:id="0"/>
    </w:p>
    <w:sectPr w:rsidR="00C13854" w:rsidRPr="0069314B" w:rsidSect="001A61A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BC6"/>
    <w:rsid w:val="000641C2"/>
    <w:rsid w:val="001A61A1"/>
    <w:rsid w:val="002F5C7A"/>
    <w:rsid w:val="0069314B"/>
    <w:rsid w:val="00756BC6"/>
    <w:rsid w:val="00EF5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ACBB"/>
  <w15:chartTrackingRefBased/>
  <w15:docId w15:val="{CD8524C5-95F3-4D93-972F-74005369B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756BC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56BC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56BC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56BC6"/>
    <w:rPr>
      <w:color w:val="0000FF"/>
      <w:u w:val="single"/>
    </w:rPr>
  </w:style>
  <w:style w:type="character" w:styleId="Strong">
    <w:name w:val="Strong"/>
    <w:basedOn w:val="DefaultParagraphFont"/>
    <w:uiPriority w:val="22"/>
    <w:qFormat/>
    <w:rsid w:val="00756BC6"/>
    <w:rPr>
      <w:b/>
      <w:bCs/>
    </w:rPr>
  </w:style>
  <w:style w:type="character" w:styleId="Emphasis">
    <w:name w:val="Emphasis"/>
    <w:basedOn w:val="DefaultParagraphFont"/>
    <w:uiPriority w:val="20"/>
    <w:qFormat/>
    <w:rsid w:val="00756BC6"/>
    <w:rPr>
      <w:i/>
      <w:iCs/>
    </w:rPr>
  </w:style>
  <w:style w:type="character" w:customStyle="1" w:styleId="sr-only">
    <w:name w:val="sr-only"/>
    <w:basedOn w:val="DefaultParagraphFont"/>
    <w:rsid w:val="00756BC6"/>
  </w:style>
  <w:style w:type="character" w:styleId="UnresolvedMention">
    <w:name w:val="Unresolved Mention"/>
    <w:basedOn w:val="DefaultParagraphFont"/>
    <w:uiPriority w:val="99"/>
    <w:semiHidden/>
    <w:unhideWhenUsed/>
    <w:rsid w:val="001A61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6271480">
      <w:bodyDiv w:val="1"/>
      <w:marLeft w:val="0"/>
      <w:marRight w:val="0"/>
      <w:marTop w:val="0"/>
      <w:marBottom w:val="0"/>
      <w:divBdr>
        <w:top w:val="none" w:sz="0" w:space="0" w:color="auto"/>
        <w:left w:val="none" w:sz="0" w:space="0" w:color="auto"/>
        <w:bottom w:val="none" w:sz="0" w:space="0" w:color="auto"/>
        <w:right w:val="none" w:sz="0" w:space="0" w:color="auto"/>
      </w:divBdr>
    </w:div>
    <w:div w:id="731923741">
      <w:bodyDiv w:val="1"/>
      <w:marLeft w:val="0"/>
      <w:marRight w:val="0"/>
      <w:marTop w:val="0"/>
      <w:marBottom w:val="0"/>
      <w:divBdr>
        <w:top w:val="none" w:sz="0" w:space="0" w:color="auto"/>
        <w:left w:val="none" w:sz="0" w:space="0" w:color="auto"/>
        <w:bottom w:val="none" w:sz="0" w:space="0" w:color="auto"/>
        <w:right w:val="none" w:sz="0" w:space="0" w:color="auto"/>
      </w:divBdr>
      <w:divsChild>
        <w:div w:id="1072242961">
          <w:marLeft w:val="0"/>
          <w:marRight w:val="0"/>
          <w:marTop w:val="0"/>
          <w:marBottom w:val="0"/>
          <w:divBdr>
            <w:top w:val="none" w:sz="0" w:space="0" w:color="auto"/>
            <w:left w:val="none" w:sz="0" w:space="0" w:color="auto"/>
            <w:bottom w:val="none" w:sz="0" w:space="0" w:color="auto"/>
            <w:right w:val="none" w:sz="0" w:space="0" w:color="auto"/>
          </w:divBdr>
          <w:divsChild>
            <w:div w:id="168763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len@southcitypr.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ngel@southcitypr.com" TargetMode="External"/><Relationship Id="rId12" Type="http://schemas.openxmlformats.org/officeDocument/2006/relationships/hyperlink" Target="https://www.fda.gov/safety/recalls-market-withdrawals-safety-alerts/life-raft-treats-recalls-ice-cream-products-not-fried-chicken-and-life-peachy-due-possible-listeria"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mailto:recall@liferafttreats.com" TargetMode="External"/><Relationship Id="rId5" Type="http://schemas.openxmlformats.org/officeDocument/2006/relationships/image" Target="media/image2.jpeg"/><Relationship Id="rId15" Type="http://schemas.openxmlformats.org/officeDocument/2006/relationships/customXml" Target="../customXml/item1.xml"/><Relationship Id="rId10" Type="http://schemas.openxmlformats.org/officeDocument/2006/relationships/hyperlink" Target="http://www.fda.gov/about-fda/website-policies/website-disclaimer" TargetMode="External"/><Relationship Id="rId4" Type="http://schemas.openxmlformats.org/officeDocument/2006/relationships/image" Target="media/image1.jpeg"/><Relationship Id="rId9" Type="http://schemas.openxmlformats.org/officeDocument/2006/relationships/hyperlink" Target="http://www.goldbelly.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1C9D1C-5BF6-45C0-A210-7581C3CBD320}"/>
</file>

<file path=customXml/itemProps2.xml><?xml version="1.0" encoding="utf-8"?>
<ds:datastoreItem xmlns:ds="http://schemas.openxmlformats.org/officeDocument/2006/customXml" ds:itemID="{255917AD-9CCE-4DB7-804F-0785AFC602D6}"/>
</file>

<file path=customXml/itemProps3.xml><?xml version="1.0" encoding="utf-8"?>
<ds:datastoreItem xmlns:ds="http://schemas.openxmlformats.org/officeDocument/2006/customXml" ds:itemID="{BA060612-C9DC-4E1C-9F78-60051E95E0BB}"/>
</file>

<file path=docProps/app.xml><?xml version="1.0" encoding="utf-8"?>
<Properties xmlns="http://schemas.openxmlformats.org/officeDocument/2006/extended-properties" xmlns:vt="http://schemas.openxmlformats.org/officeDocument/2006/docPropsVTypes">
  <Template>Normal</Template>
  <TotalTime>36</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Yazelis Benitez-Villegas</dc:creator>
  <cp:keywords/>
  <dc:description/>
  <cp:lastModifiedBy>Yazelis Benitez-Villegas</cp:lastModifiedBy>
  <cp:revision>1</cp:revision>
  <dcterms:created xsi:type="dcterms:W3CDTF">2023-09-22T21:19:00Z</dcterms:created>
  <dcterms:modified xsi:type="dcterms:W3CDTF">2023-09-22T21:55:00Z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